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8510D" w14:textId="77777777" w:rsidR="00944729" w:rsidRPr="007C1B6B" w:rsidRDefault="00944729" w:rsidP="00944729">
      <w:pPr>
        <w:tabs>
          <w:tab w:val="center" w:pos="4536"/>
        </w:tabs>
        <w:rPr>
          <w:b/>
        </w:rPr>
      </w:pPr>
      <w:r>
        <w:tab/>
      </w:r>
      <w:r w:rsidR="00467527">
        <w:rPr>
          <w:b/>
          <w:noProof/>
          <w:lang w:val="en-US"/>
        </w:rPr>
        <w:drawing>
          <wp:inline distT="0" distB="0" distL="0" distR="0" wp14:anchorId="18867A95" wp14:editId="152F9FEE">
            <wp:extent cx="2112104" cy="721995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legeSailingLogoWithBlueCollegeSaili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8819" cy="76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A416F" w14:textId="76B07F63" w:rsidR="00944729" w:rsidRPr="007C1B6B" w:rsidRDefault="00944729" w:rsidP="00944729">
      <w:pPr>
        <w:tabs>
          <w:tab w:val="center" w:pos="4536"/>
        </w:tabs>
        <w:rPr>
          <w:b/>
        </w:rPr>
      </w:pPr>
      <w:r w:rsidRPr="007C1B6B">
        <w:rPr>
          <w:b/>
        </w:rPr>
        <w:tab/>
        <w:t>President’s Report</w:t>
      </w:r>
      <w:r w:rsidR="00467527">
        <w:rPr>
          <w:b/>
        </w:rPr>
        <w:t xml:space="preserve"> for 20</w:t>
      </w:r>
      <w:r w:rsidR="00432A44">
        <w:rPr>
          <w:b/>
        </w:rPr>
        <w:t>20</w:t>
      </w:r>
      <w:r w:rsidR="00467527">
        <w:rPr>
          <w:b/>
        </w:rPr>
        <w:t xml:space="preserve"> ICSA </w:t>
      </w:r>
      <w:r w:rsidR="00E443E5">
        <w:rPr>
          <w:b/>
        </w:rPr>
        <w:t>Annual</w:t>
      </w:r>
      <w:r w:rsidR="00467527">
        <w:rPr>
          <w:b/>
        </w:rPr>
        <w:t xml:space="preserve"> Meeting</w:t>
      </w:r>
    </w:p>
    <w:p w14:paraId="500CED68" w14:textId="5F171A44" w:rsidR="00467527" w:rsidRDefault="00944729" w:rsidP="00944729">
      <w:pPr>
        <w:tabs>
          <w:tab w:val="center" w:pos="4536"/>
        </w:tabs>
        <w:rPr>
          <w:b/>
        </w:rPr>
      </w:pPr>
      <w:r w:rsidRPr="007C1B6B">
        <w:rPr>
          <w:b/>
        </w:rPr>
        <w:tab/>
      </w:r>
      <w:r w:rsidR="002E5979">
        <w:rPr>
          <w:b/>
        </w:rPr>
        <w:t>February 6, 2021</w:t>
      </w:r>
    </w:p>
    <w:p w14:paraId="1457945F" w14:textId="77777777" w:rsidR="003C2557" w:rsidRPr="007C1B6B" w:rsidRDefault="003C2557" w:rsidP="00944729">
      <w:pPr>
        <w:tabs>
          <w:tab w:val="center" w:pos="4536"/>
        </w:tabs>
        <w:rPr>
          <w:b/>
        </w:rPr>
      </w:pPr>
    </w:p>
    <w:p w14:paraId="5B626043" w14:textId="44A5E670" w:rsidR="00312391" w:rsidRDefault="00284C4B" w:rsidP="00944729">
      <w:pPr>
        <w:tabs>
          <w:tab w:val="center" w:pos="4536"/>
        </w:tabs>
      </w:pPr>
      <w:r>
        <w:t xml:space="preserve">I am pleased to present my President’s report </w:t>
      </w:r>
      <w:r w:rsidR="002B5129">
        <w:t>to the 20</w:t>
      </w:r>
      <w:r w:rsidR="004C6764">
        <w:t>2</w:t>
      </w:r>
      <w:r w:rsidR="005369D1">
        <w:t>1 Winter</w:t>
      </w:r>
      <w:r w:rsidR="00467527">
        <w:t xml:space="preserve"> Meeting of the ICSA Board of Directors c</w:t>
      </w:r>
      <w:r>
        <w:t xml:space="preserve">overing our </w:t>
      </w:r>
      <w:r w:rsidR="00467527">
        <w:t xml:space="preserve">achievements and challenges </w:t>
      </w:r>
      <w:r w:rsidR="004C6764">
        <w:t>f</w:t>
      </w:r>
      <w:r w:rsidR="00467527">
        <w:t xml:space="preserve">ar of the </w:t>
      </w:r>
      <w:r w:rsidR="005369D1">
        <w:t>2020-21</w:t>
      </w:r>
      <w:r w:rsidR="00467527">
        <w:t xml:space="preserve"> year.</w:t>
      </w:r>
      <w:r w:rsidR="002B5129">
        <w:t xml:space="preserve"> </w:t>
      </w:r>
      <w:r w:rsidR="00B1513B">
        <w:t xml:space="preserve">Like all aspect of our </w:t>
      </w:r>
      <w:r w:rsidR="00420152">
        <w:t xml:space="preserve">society </w:t>
      </w:r>
      <w:r w:rsidR="005B5E6F">
        <w:t xml:space="preserve">we </w:t>
      </w:r>
      <w:r w:rsidR="00B71B97">
        <w:t xml:space="preserve">faced </w:t>
      </w:r>
      <w:r w:rsidR="00172A40">
        <w:t>unbelievable challenge</w:t>
      </w:r>
      <w:r w:rsidR="00E124E4">
        <w:t>s</w:t>
      </w:r>
      <w:r w:rsidR="005369D1">
        <w:t xml:space="preserve"> this year</w:t>
      </w:r>
      <w:r w:rsidR="00E124E4">
        <w:t>.</w:t>
      </w:r>
      <w:r w:rsidR="003B0F85">
        <w:t xml:space="preserve"> </w:t>
      </w:r>
      <w:r w:rsidR="00A32AE7">
        <w:t xml:space="preserve">The </w:t>
      </w:r>
      <w:r w:rsidR="008B760E">
        <w:t xml:space="preserve">college sailing community will continue to </w:t>
      </w:r>
      <w:r w:rsidR="003F0C46">
        <w:t>confront</w:t>
      </w:r>
      <w:r w:rsidR="004F663F">
        <w:t xml:space="preserve"> </w:t>
      </w:r>
      <w:r w:rsidR="0010167B">
        <w:t>the impact of COVID-19</w:t>
      </w:r>
      <w:r w:rsidR="003F0C46">
        <w:t xml:space="preserve"> </w:t>
      </w:r>
      <w:r w:rsidR="00951B82">
        <w:t>on our health and safety</w:t>
      </w:r>
      <w:r w:rsidR="00196FE1">
        <w:t>, and the economic fall-out</w:t>
      </w:r>
      <w:r w:rsidR="002D236A">
        <w:t xml:space="preserve">, but we are hopeful. </w:t>
      </w:r>
      <w:r w:rsidR="00294E36">
        <w:t xml:space="preserve">It should be noted that many people have put in tremendous work </w:t>
      </w:r>
      <w:r w:rsidR="007C0754">
        <w:t xml:space="preserve">in support of ICSA over the </w:t>
      </w:r>
      <w:r w:rsidR="00A2501F">
        <w:t xml:space="preserve">last </w:t>
      </w:r>
      <w:r w:rsidR="00F97BD3">
        <w:t>7</w:t>
      </w:r>
      <w:r w:rsidR="00A2501F">
        <w:t xml:space="preserve"> months, despite the lack of competition</w:t>
      </w:r>
      <w:r w:rsidR="00C4760C">
        <w:t>. When people say, “College Sailing should</w:t>
      </w:r>
      <w:r w:rsidR="00345E18">
        <w:t>…”</w:t>
      </w:r>
      <w:r w:rsidR="00345DC2">
        <w:t>;</w:t>
      </w:r>
      <w:r w:rsidR="00345E18">
        <w:t xml:space="preserve"> let it be known that college sailing is “we”, not a “they”. </w:t>
      </w:r>
      <w:r w:rsidR="00F97BD3">
        <w:t>I am particularly thankful to members of the ICSA Executive Committee</w:t>
      </w:r>
      <w:r w:rsidR="004F422B">
        <w:t>-</w:t>
      </w:r>
      <w:proofErr w:type="spellStart"/>
      <w:r w:rsidR="004F422B">
        <w:t>Covid</w:t>
      </w:r>
      <w:proofErr w:type="spellEnd"/>
      <w:r w:rsidR="004F422B">
        <w:t xml:space="preserve"> 19 Task Force, and members of the Competition Committee.</w:t>
      </w:r>
      <w:r w:rsidR="00345E18">
        <w:t xml:space="preserve"> </w:t>
      </w:r>
      <w:r w:rsidR="00312391">
        <w:t>Notable actions and achievements</w:t>
      </w:r>
      <w:r w:rsidR="00783010">
        <w:t xml:space="preserve"> ICSA</w:t>
      </w:r>
      <w:r w:rsidR="00312391">
        <w:t xml:space="preserve"> are the following:</w:t>
      </w:r>
    </w:p>
    <w:p w14:paraId="48A6D90D" w14:textId="2262FA7F" w:rsidR="00441A74" w:rsidRDefault="00312391" w:rsidP="00EB2E11">
      <w:pPr>
        <w:pStyle w:val="ListParagraph"/>
        <w:numPr>
          <w:ilvl w:val="0"/>
          <w:numId w:val="1"/>
        </w:numPr>
        <w:tabs>
          <w:tab w:val="center" w:pos="4536"/>
        </w:tabs>
      </w:pPr>
      <w:r>
        <w:t xml:space="preserve">Formation of </w:t>
      </w:r>
      <w:r w:rsidR="00CE46BE">
        <w:t>ICSA TIDE Task Force</w:t>
      </w:r>
      <w:r w:rsidR="001D5ED3">
        <w:t xml:space="preserve">, and conference affiliates was born out of the </w:t>
      </w:r>
      <w:r w:rsidR="000951B4">
        <w:t xml:space="preserve">ICSA hosted listening session and open forum on </w:t>
      </w:r>
      <w:r w:rsidR="00143E3A">
        <w:t xml:space="preserve">Diversity, Equity, and Inclusion withing college sailing. Thank </w:t>
      </w:r>
      <w:r w:rsidR="00BA67DB">
        <w:t>you, Cori Radtke and Preston Anderson, for your enthusiastic leadership in this important realm.</w:t>
      </w:r>
    </w:p>
    <w:p w14:paraId="0D71BC65" w14:textId="77777777" w:rsidR="001C65BE" w:rsidRDefault="002F1EE3" w:rsidP="001C65BE">
      <w:pPr>
        <w:pStyle w:val="ListParagraph"/>
        <w:numPr>
          <w:ilvl w:val="0"/>
          <w:numId w:val="1"/>
        </w:numPr>
        <w:tabs>
          <w:tab w:val="center" w:pos="4536"/>
        </w:tabs>
      </w:pPr>
      <w:r>
        <w:t>ICSA r</w:t>
      </w:r>
      <w:r w:rsidR="00783010">
        <w:t xml:space="preserve">eleased a fantastic online </w:t>
      </w:r>
      <w:r w:rsidR="00A25AC9">
        <w:t xml:space="preserve">awards show honouring the 2019-21 All-Americans and Hall of Fame </w:t>
      </w:r>
      <w:r w:rsidR="00802203">
        <w:t>inductees. Thank you</w:t>
      </w:r>
      <w:r>
        <w:t xml:space="preserve">, </w:t>
      </w:r>
      <w:r w:rsidR="00802203">
        <w:t xml:space="preserve">Allison Chenard, Tyler Colvin, </w:t>
      </w:r>
      <w:r w:rsidR="00433DA5">
        <w:t xml:space="preserve">Zach Runci, </w:t>
      </w:r>
      <w:r w:rsidR="00493151">
        <w:t xml:space="preserve">Chris </w:t>
      </w:r>
      <w:r>
        <w:t>Klevan</w:t>
      </w:r>
      <w:r w:rsidR="00493151">
        <w:t xml:space="preserve">, and Ali Blumenthal. </w:t>
      </w:r>
    </w:p>
    <w:p w14:paraId="4A309B40" w14:textId="3870848A" w:rsidR="00783010" w:rsidRDefault="001C65BE" w:rsidP="001C65BE">
      <w:pPr>
        <w:pStyle w:val="ListParagraph"/>
        <w:numPr>
          <w:ilvl w:val="0"/>
          <w:numId w:val="1"/>
        </w:numPr>
        <w:tabs>
          <w:tab w:val="center" w:pos="4536"/>
        </w:tabs>
      </w:pPr>
      <w:r>
        <w:t xml:space="preserve">ICSA Community participated in several US Sailing Starboard Portals Including their DEI series. </w:t>
      </w:r>
    </w:p>
    <w:p w14:paraId="6168BB2C" w14:textId="669484ED" w:rsidR="009C1E1D" w:rsidRPr="009F01E3" w:rsidRDefault="009C1E1D" w:rsidP="00BD18A6">
      <w:pPr>
        <w:pStyle w:val="ListParagraph"/>
        <w:numPr>
          <w:ilvl w:val="0"/>
          <w:numId w:val="1"/>
        </w:numPr>
        <w:tabs>
          <w:tab w:val="center" w:pos="4536"/>
        </w:tabs>
        <w:rPr>
          <w:u w:val="single"/>
        </w:rPr>
      </w:pPr>
      <w:r w:rsidRPr="009F01E3">
        <w:rPr>
          <w:u w:val="single"/>
        </w:rPr>
        <w:t>The ICSA Executive Committee moved to cancel the 2020-21 Match Race Championships</w:t>
      </w:r>
    </w:p>
    <w:p w14:paraId="6ABC686A" w14:textId="4799469E" w:rsidR="00D915E0" w:rsidRDefault="00D915E0" w:rsidP="00BD18A6">
      <w:pPr>
        <w:pStyle w:val="ListParagraph"/>
        <w:numPr>
          <w:ilvl w:val="0"/>
          <w:numId w:val="1"/>
        </w:numPr>
        <w:tabs>
          <w:tab w:val="center" w:pos="4536"/>
        </w:tabs>
        <w:rPr>
          <w:u w:val="single"/>
        </w:rPr>
      </w:pPr>
      <w:r w:rsidRPr="009F01E3">
        <w:rPr>
          <w:u w:val="single"/>
        </w:rPr>
        <w:t xml:space="preserve">The ICSA EC moved to postpone the LaserPerformance </w:t>
      </w:r>
      <w:r w:rsidR="000A70FF" w:rsidRPr="009F01E3">
        <w:rPr>
          <w:u w:val="single"/>
        </w:rPr>
        <w:t xml:space="preserve">Singlehanded Championships to May 1-2 in Newport, RI hosted by URI. </w:t>
      </w:r>
    </w:p>
    <w:p w14:paraId="5E36FBD4" w14:textId="5AA22F91" w:rsidR="0095058C" w:rsidRDefault="0095058C" w:rsidP="00BD18A6">
      <w:pPr>
        <w:pStyle w:val="ListParagraph"/>
        <w:numPr>
          <w:ilvl w:val="0"/>
          <w:numId w:val="1"/>
        </w:numPr>
        <w:tabs>
          <w:tab w:val="center" w:pos="4536"/>
        </w:tabs>
        <w:rPr>
          <w:u w:val="single"/>
        </w:rPr>
      </w:pPr>
      <w:r>
        <w:rPr>
          <w:u w:val="single"/>
        </w:rPr>
        <w:t xml:space="preserve">ICSA EC moved to </w:t>
      </w:r>
      <w:r w:rsidR="00361878">
        <w:rPr>
          <w:u w:val="single"/>
        </w:rPr>
        <w:t>amend the championship conditions for spring 2021 to altering fleet size</w:t>
      </w:r>
      <w:r w:rsidR="00C93961">
        <w:rPr>
          <w:u w:val="single"/>
        </w:rPr>
        <w:t xml:space="preserve">s a the Women’s, </w:t>
      </w:r>
      <w:proofErr w:type="spellStart"/>
      <w:r w:rsidR="00C93961">
        <w:rPr>
          <w:u w:val="single"/>
        </w:rPr>
        <w:t>Coed</w:t>
      </w:r>
      <w:proofErr w:type="spellEnd"/>
      <w:r w:rsidR="00C93961">
        <w:rPr>
          <w:u w:val="single"/>
        </w:rPr>
        <w:t>, and Team Race Championships to 18, 18, 12.</w:t>
      </w:r>
      <w:r w:rsidR="007C1419">
        <w:rPr>
          <w:u w:val="single"/>
        </w:rPr>
        <w:t xml:space="preserve"> </w:t>
      </w:r>
      <w:r w:rsidR="005645E1">
        <w:rPr>
          <w:u w:val="single"/>
        </w:rPr>
        <w:t xml:space="preserve">Events to be hosted by </w:t>
      </w:r>
      <w:r w:rsidR="00A86442">
        <w:rPr>
          <w:u w:val="single"/>
        </w:rPr>
        <w:t>USNA. May 19-20, June 1-2, and June 3-4.</w:t>
      </w:r>
    </w:p>
    <w:p w14:paraId="13F16F11" w14:textId="25B2EF54" w:rsidR="005F75ED" w:rsidRDefault="005F75ED" w:rsidP="00BD18A6">
      <w:pPr>
        <w:pStyle w:val="ListParagraph"/>
        <w:numPr>
          <w:ilvl w:val="0"/>
          <w:numId w:val="1"/>
        </w:numPr>
        <w:tabs>
          <w:tab w:val="center" w:pos="4536"/>
        </w:tabs>
        <w:rPr>
          <w:u w:val="single"/>
        </w:rPr>
      </w:pPr>
      <w:r>
        <w:rPr>
          <w:u w:val="single"/>
        </w:rPr>
        <w:t>ICSA EC moved to cancel the 2021 Spring Inter</w:t>
      </w:r>
      <w:r w:rsidR="00D36839">
        <w:rPr>
          <w:u w:val="single"/>
        </w:rPr>
        <w:t>conference Schedule</w:t>
      </w:r>
    </w:p>
    <w:p w14:paraId="008F891B" w14:textId="0B794D5B" w:rsidR="0095058C" w:rsidRPr="0095058C" w:rsidRDefault="00D36839" w:rsidP="0095058C">
      <w:pPr>
        <w:pStyle w:val="ListParagraph"/>
        <w:numPr>
          <w:ilvl w:val="1"/>
          <w:numId w:val="1"/>
        </w:numPr>
        <w:tabs>
          <w:tab w:val="center" w:pos="4536"/>
        </w:tabs>
        <w:rPr>
          <w:u w:val="single"/>
        </w:rPr>
      </w:pPr>
      <w:r>
        <w:t xml:space="preserve">It should be noted that out of conference competition is </w:t>
      </w:r>
      <w:r w:rsidRPr="004B7F5D">
        <w:rPr>
          <w:u w:val="single"/>
        </w:rPr>
        <w:t>not</w:t>
      </w:r>
      <w:r>
        <w:t xml:space="preserve"> pro</w:t>
      </w:r>
      <w:r w:rsidR="004B7F5D">
        <w:t>hibited this spring.</w:t>
      </w:r>
    </w:p>
    <w:p w14:paraId="201B1D51" w14:textId="2BFF76B3" w:rsidR="00BD18A6" w:rsidRDefault="00BD18A6" w:rsidP="00BD18A6">
      <w:pPr>
        <w:pStyle w:val="ListParagraph"/>
        <w:numPr>
          <w:ilvl w:val="0"/>
          <w:numId w:val="1"/>
        </w:numPr>
        <w:tabs>
          <w:tab w:val="center" w:pos="4536"/>
        </w:tabs>
      </w:pPr>
      <w:r>
        <w:t>Formation of ICSA Medical Advisory Panel</w:t>
      </w:r>
      <w:r w:rsidR="00351FE4">
        <w:t>. This panel of experts,</w:t>
      </w:r>
      <w:r w:rsidR="00F92358">
        <w:t xml:space="preserve"> </w:t>
      </w:r>
      <w:r w:rsidR="00351FE4">
        <w:t>organized</w:t>
      </w:r>
      <w:r w:rsidR="00F92358">
        <w:t xml:space="preserve"> by Greg Wilkinson</w:t>
      </w:r>
      <w:r w:rsidR="00351FE4">
        <w:t xml:space="preserve">, has developed </w:t>
      </w:r>
      <w:r w:rsidR="001B38EB">
        <w:t xml:space="preserve">and recommended </w:t>
      </w:r>
      <w:r w:rsidR="00852865">
        <w:t>protocols for the safe resumption of college sailing events this spring</w:t>
      </w:r>
      <w:r w:rsidR="00EC1826">
        <w:t>. T</w:t>
      </w:r>
      <w:r w:rsidR="00EC1826" w:rsidRPr="000206A0">
        <w:rPr>
          <w:u w:val="single"/>
        </w:rPr>
        <w:t xml:space="preserve">he ICSA Executive Committee has adopted these recommendations as </w:t>
      </w:r>
      <w:r w:rsidR="000206A0" w:rsidRPr="000206A0">
        <w:rPr>
          <w:u w:val="single"/>
        </w:rPr>
        <w:t xml:space="preserve">a required operational policy for all ICSA Events this spring. </w:t>
      </w:r>
    </w:p>
    <w:p w14:paraId="0407EAC7" w14:textId="39C33C3E" w:rsidR="00900408" w:rsidRDefault="00900408" w:rsidP="007E044E">
      <w:pPr>
        <w:pStyle w:val="ListParagraph"/>
        <w:numPr>
          <w:ilvl w:val="0"/>
          <w:numId w:val="1"/>
        </w:numPr>
        <w:tabs>
          <w:tab w:val="center" w:pos="4536"/>
        </w:tabs>
      </w:pPr>
      <w:r>
        <w:t xml:space="preserve">Implementation of Procedural Rule requiring </w:t>
      </w:r>
      <w:r w:rsidR="0085583A">
        <w:t xml:space="preserve">a signed </w:t>
      </w:r>
      <w:hyperlink r:id="rId6" w:history="1">
        <w:r w:rsidR="0085583A" w:rsidRPr="0085583A">
          <w:rPr>
            <w:rStyle w:val="Hyperlink"/>
          </w:rPr>
          <w:t>Declaration of Adherence</w:t>
        </w:r>
      </w:hyperlink>
      <w:r w:rsidR="0085583A">
        <w:t xml:space="preserve"> prior to competition. </w:t>
      </w:r>
    </w:p>
    <w:p w14:paraId="533DD0CC" w14:textId="60FA792F" w:rsidR="007E044E" w:rsidRDefault="003D70D7" w:rsidP="007E044E">
      <w:pPr>
        <w:pStyle w:val="ListParagraph"/>
        <w:numPr>
          <w:ilvl w:val="0"/>
          <w:numId w:val="1"/>
        </w:numPr>
        <w:tabs>
          <w:tab w:val="center" w:pos="4536"/>
        </w:tabs>
      </w:pPr>
      <w:r>
        <w:t>T</w:t>
      </w:r>
      <w:r w:rsidR="00384377">
        <w:t>he current</w:t>
      </w:r>
      <w:r w:rsidR="00BE5F78">
        <w:t xml:space="preserve"> financial cris</w:t>
      </w:r>
      <w:r w:rsidR="009F01E3">
        <w:t>is</w:t>
      </w:r>
      <w:r w:rsidR="00BE5F78">
        <w:t xml:space="preserve"> </w:t>
      </w:r>
      <w:r w:rsidR="007E044E">
        <w:t xml:space="preserve">is </w:t>
      </w:r>
      <w:r w:rsidR="009F01E3">
        <w:t>affecting</w:t>
      </w:r>
      <w:r w:rsidR="007E044E">
        <w:t xml:space="preserve"> our sponsors. I am happy to report Gill </w:t>
      </w:r>
      <w:r w:rsidR="00DA013A">
        <w:t xml:space="preserve">has signed a sponsorship agreement for </w:t>
      </w:r>
      <w:r w:rsidR="00D66A17">
        <w:t>this</w:t>
      </w:r>
      <w:r w:rsidR="006F2CCC">
        <w:t xml:space="preserve"> year.  </w:t>
      </w:r>
      <w:r w:rsidR="009F01E3">
        <w:t xml:space="preserve">I am hopeful that others will support the </w:t>
      </w:r>
      <w:r w:rsidR="00855DBD">
        <w:t xml:space="preserve">college sailing. </w:t>
      </w:r>
    </w:p>
    <w:p w14:paraId="5B193C1A" w14:textId="082CD2F6" w:rsidR="00A26529" w:rsidRDefault="00812BDD" w:rsidP="005A3B19">
      <w:pPr>
        <w:pStyle w:val="ListParagraph"/>
        <w:numPr>
          <w:ilvl w:val="0"/>
          <w:numId w:val="1"/>
        </w:numPr>
        <w:tabs>
          <w:tab w:val="center" w:pos="4536"/>
        </w:tabs>
      </w:pPr>
      <w:r>
        <w:t xml:space="preserve">Of the actions taken, it is noted that </w:t>
      </w:r>
      <w:r w:rsidR="009405F7">
        <w:t>the need to insure the health and safety of college sailors, coaches and our community</w:t>
      </w:r>
      <w:r w:rsidR="00294C2F">
        <w:t xml:space="preserve"> are at the forefront</w:t>
      </w:r>
      <w:r w:rsidR="00BF7E56">
        <w:t>,</w:t>
      </w:r>
      <w:r w:rsidR="00294C2F">
        <w:t xml:space="preserve"> </w:t>
      </w:r>
      <w:r w:rsidR="00810ABF">
        <w:t xml:space="preserve">as is the need to address the financial crisis as it effects our university and college athletic environment. </w:t>
      </w:r>
      <w:r w:rsidR="00B450E4">
        <w:t>All</w:t>
      </w:r>
      <w:r w:rsidR="009263B5">
        <w:t xml:space="preserve"> our actions </w:t>
      </w:r>
      <w:r w:rsidR="009263B5">
        <w:lastRenderedPageBreak/>
        <w:t xml:space="preserve">going forward will need to assess and address these two components.  </w:t>
      </w:r>
      <w:r w:rsidR="00236798">
        <w:t xml:space="preserve">I feel it is important to realize the path forward may look different than </w:t>
      </w:r>
      <w:r w:rsidR="003537DC">
        <w:t xml:space="preserve">what is behind us. </w:t>
      </w:r>
    </w:p>
    <w:p w14:paraId="03A47E3F" w14:textId="77777777" w:rsidR="003C2557" w:rsidRDefault="003C2557" w:rsidP="00ED1E07">
      <w:pPr>
        <w:tabs>
          <w:tab w:val="center" w:pos="4536"/>
        </w:tabs>
      </w:pPr>
    </w:p>
    <w:p w14:paraId="1B05B882" w14:textId="7EE3C90A" w:rsidR="00ED1E07" w:rsidRDefault="002E5979" w:rsidP="00ED1E07">
      <w:pPr>
        <w:tabs>
          <w:tab w:val="center" w:pos="4536"/>
        </w:tabs>
      </w:pPr>
      <w:r>
        <w:t>For the last year much of what we have planned was put on hold, but as we</w:t>
      </w:r>
      <w:r w:rsidR="00ED1E07">
        <w:t xml:space="preserve"> </w:t>
      </w:r>
      <w:r w:rsidR="009C6F15">
        <w:t>look forward to a return to college sailing in the near future</w:t>
      </w:r>
      <w:r w:rsidR="00ED1E07">
        <w:t xml:space="preserve">, there are several </w:t>
      </w:r>
      <w:r w:rsidR="00466A14">
        <w:t xml:space="preserve">major </w:t>
      </w:r>
      <w:r w:rsidR="00ED1E07">
        <w:t>projects</w:t>
      </w:r>
      <w:r w:rsidR="00466A14">
        <w:t xml:space="preserve"> the board, </w:t>
      </w:r>
      <w:r w:rsidR="00ED1E07">
        <w:t xml:space="preserve">the executive committee </w:t>
      </w:r>
      <w:r w:rsidR="00000209">
        <w:t xml:space="preserve">and </w:t>
      </w:r>
      <w:r w:rsidR="0003545F">
        <w:t>me</w:t>
      </w:r>
      <w:r w:rsidR="00000209">
        <w:t xml:space="preserve"> </w:t>
      </w:r>
      <w:r w:rsidR="00ED1E07">
        <w:t xml:space="preserve">will need </w:t>
      </w:r>
      <w:r w:rsidR="00C73C9C">
        <w:t xml:space="preserve">to </w:t>
      </w:r>
      <w:r w:rsidR="00ED1E07">
        <w:t>steward through completion</w:t>
      </w:r>
      <w:r>
        <w:t>:</w:t>
      </w:r>
    </w:p>
    <w:p w14:paraId="089858D5" w14:textId="0369FA13" w:rsidR="005A3B19" w:rsidRDefault="009263B5" w:rsidP="005A3B19">
      <w:pPr>
        <w:pStyle w:val="ListParagraph"/>
        <w:numPr>
          <w:ilvl w:val="0"/>
          <w:numId w:val="2"/>
        </w:numPr>
        <w:tabs>
          <w:tab w:val="center" w:pos="4536"/>
        </w:tabs>
      </w:pPr>
      <w:r>
        <w:t xml:space="preserve">Evaluate and implement a safe return to </w:t>
      </w:r>
      <w:r w:rsidR="00585F94">
        <w:t>racing</w:t>
      </w:r>
      <w:r w:rsidR="002E5979">
        <w:t xml:space="preserve"> for all of college sailing</w:t>
      </w:r>
      <w:r w:rsidR="005A3B19">
        <w:t>, particularly for th</w:t>
      </w:r>
      <w:r w:rsidR="00D66E6B">
        <w:t xml:space="preserve">e teams most impacted by reduced </w:t>
      </w:r>
      <w:r w:rsidR="003C2557">
        <w:t>institutional support and long gaps in activity.</w:t>
      </w:r>
    </w:p>
    <w:p w14:paraId="2512CF22" w14:textId="3A3EE3A9" w:rsidR="00E91A80" w:rsidRDefault="00B66770" w:rsidP="00E91A80">
      <w:pPr>
        <w:pStyle w:val="ListParagraph"/>
        <w:numPr>
          <w:ilvl w:val="0"/>
          <w:numId w:val="2"/>
        </w:numPr>
        <w:tabs>
          <w:tab w:val="center" w:pos="4536"/>
        </w:tabs>
      </w:pPr>
      <w:r>
        <w:t xml:space="preserve">Continue to plan and implement </w:t>
      </w:r>
      <w:r w:rsidR="00E91A80">
        <w:t>where possible the 2021+Beyond plan</w:t>
      </w:r>
    </w:p>
    <w:p w14:paraId="312A71FC" w14:textId="511EAC7E" w:rsidR="00F64B52" w:rsidRDefault="00F64B52" w:rsidP="00F64B52">
      <w:pPr>
        <w:pStyle w:val="ListParagraph"/>
        <w:numPr>
          <w:ilvl w:val="0"/>
          <w:numId w:val="2"/>
        </w:numPr>
        <w:tabs>
          <w:tab w:val="center" w:pos="4536"/>
        </w:tabs>
      </w:pPr>
      <w:r>
        <w:t>Award a contract to manage Techscore</w:t>
      </w:r>
      <w:r w:rsidR="002E5979">
        <w:t xml:space="preserve"> for ICSA and ISSA.</w:t>
      </w:r>
      <w:r>
        <w:t xml:space="preserve"> </w:t>
      </w:r>
    </w:p>
    <w:p w14:paraId="20CC45A0" w14:textId="6442A30B" w:rsidR="004B7F5D" w:rsidRDefault="004B7F5D" w:rsidP="004B7F5D">
      <w:pPr>
        <w:tabs>
          <w:tab w:val="center" w:pos="4536"/>
        </w:tabs>
      </w:pPr>
      <w:r>
        <w:t xml:space="preserve">And finally, I ask that we all keep Danielle Richards in our thoughts and prayers as she continues her health challenges. </w:t>
      </w:r>
      <w:r w:rsidR="005B48A5">
        <w:t xml:space="preserve">She is a dedicated servant to College Sailing. </w:t>
      </w:r>
    </w:p>
    <w:p w14:paraId="6B75DBD9" w14:textId="77777777" w:rsidR="005B48A5" w:rsidRDefault="005B48A5" w:rsidP="004B7F5D">
      <w:pPr>
        <w:tabs>
          <w:tab w:val="center" w:pos="4536"/>
        </w:tabs>
      </w:pPr>
    </w:p>
    <w:p w14:paraId="752C834B" w14:textId="4317574C" w:rsidR="008B6CC8" w:rsidRDefault="003C2557" w:rsidP="003C2557">
      <w:pPr>
        <w:tabs>
          <w:tab w:val="center" w:pos="4536"/>
        </w:tabs>
      </w:pPr>
      <w:r>
        <w:t xml:space="preserve">Respectfully, </w:t>
      </w:r>
    </w:p>
    <w:p w14:paraId="717CE961" w14:textId="7A0912D4" w:rsidR="003C2557" w:rsidRDefault="003C2557" w:rsidP="003C2557">
      <w:pPr>
        <w:tabs>
          <w:tab w:val="center" w:pos="4536"/>
        </w:tabs>
      </w:pPr>
      <w:r>
        <w:t>Mitch Brindley</w:t>
      </w:r>
    </w:p>
    <w:p w14:paraId="47B5D173" w14:textId="5AB630DF" w:rsidR="006D5FF4" w:rsidRDefault="00000209" w:rsidP="00985A61">
      <w:pPr>
        <w:tabs>
          <w:tab w:val="center" w:pos="4536"/>
        </w:tabs>
        <w:spacing w:line="240" w:lineRule="auto"/>
      </w:pPr>
      <w:r>
        <w:t>President, ICSA</w:t>
      </w:r>
    </w:p>
    <w:p w14:paraId="1A7DAF29" w14:textId="62B56AB2" w:rsidR="00E707F3" w:rsidRDefault="00E707F3" w:rsidP="00985A61">
      <w:pPr>
        <w:tabs>
          <w:tab w:val="center" w:pos="4536"/>
        </w:tabs>
        <w:spacing w:line="240" w:lineRule="auto"/>
      </w:pPr>
    </w:p>
    <w:sectPr w:rsidR="00E707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E72F82"/>
    <w:multiLevelType w:val="hybridMultilevel"/>
    <w:tmpl w:val="B47A24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34063"/>
    <w:multiLevelType w:val="hybridMultilevel"/>
    <w:tmpl w:val="AD6CA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0A8"/>
    <w:rsid w:val="00000209"/>
    <w:rsid w:val="0000248B"/>
    <w:rsid w:val="000034E3"/>
    <w:rsid w:val="00013D1E"/>
    <w:rsid w:val="000206A0"/>
    <w:rsid w:val="0003545F"/>
    <w:rsid w:val="00081CDA"/>
    <w:rsid w:val="00090072"/>
    <w:rsid w:val="000951B4"/>
    <w:rsid w:val="000A70FF"/>
    <w:rsid w:val="000B51FA"/>
    <w:rsid w:val="000D33DB"/>
    <w:rsid w:val="000D7D87"/>
    <w:rsid w:val="000E0AEF"/>
    <w:rsid w:val="000E5F48"/>
    <w:rsid w:val="000F27D5"/>
    <w:rsid w:val="0010167B"/>
    <w:rsid w:val="00110B31"/>
    <w:rsid w:val="0011239A"/>
    <w:rsid w:val="00127A00"/>
    <w:rsid w:val="00131C1C"/>
    <w:rsid w:val="00143E3A"/>
    <w:rsid w:val="0015603C"/>
    <w:rsid w:val="00172A40"/>
    <w:rsid w:val="00196FE1"/>
    <w:rsid w:val="001B38EB"/>
    <w:rsid w:val="001B7E0A"/>
    <w:rsid w:val="001C4F18"/>
    <w:rsid w:val="001C65BE"/>
    <w:rsid w:val="001D5ED3"/>
    <w:rsid w:val="00215663"/>
    <w:rsid w:val="00236798"/>
    <w:rsid w:val="00266747"/>
    <w:rsid w:val="00275484"/>
    <w:rsid w:val="00284C4B"/>
    <w:rsid w:val="00294C2F"/>
    <w:rsid w:val="00294E36"/>
    <w:rsid w:val="002B5129"/>
    <w:rsid w:val="002B64AE"/>
    <w:rsid w:val="002D236A"/>
    <w:rsid w:val="002E5979"/>
    <w:rsid w:val="002F1EE3"/>
    <w:rsid w:val="002F519B"/>
    <w:rsid w:val="0030673F"/>
    <w:rsid w:val="00312391"/>
    <w:rsid w:val="00345DC2"/>
    <w:rsid w:val="00345E18"/>
    <w:rsid w:val="00351FE4"/>
    <w:rsid w:val="003537DC"/>
    <w:rsid w:val="003551BE"/>
    <w:rsid w:val="003576E7"/>
    <w:rsid w:val="00361878"/>
    <w:rsid w:val="00370FCB"/>
    <w:rsid w:val="00384377"/>
    <w:rsid w:val="003B0F85"/>
    <w:rsid w:val="003B1483"/>
    <w:rsid w:val="003C2557"/>
    <w:rsid w:val="003C48FD"/>
    <w:rsid w:val="003D389E"/>
    <w:rsid w:val="003D70D7"/>
    <w:rsid w:val="003E282C"/>
    <w:rsid w:val="003F0C46"/>
    <w:rsid w:val="003F7FEF"/>
    <w:rsid w:val="004114C3"/>
    <w:rsid w:val="00420152"/>
    <w:rsid w:val="004214E3"/>
    <w:rsid w:val="00432A44"/>
    <w:rsid w:val="00433DA5"/>
    <w:rsid w:val="00441A74"/>
    <w:rsid w:val="00446BAF"/>
    <w:rsid w:val="00466500"/>
    <w:rsid w:val="00466A14"/>
    <w:rsid w:val="00467527"/>
    <w:rsid w:val="0049298B"/>
    <w:rsid w:val="00493151"/>
    <w:rsid w:val="004A1DAA"/>
    <w:rsid w:val="004B7F5D"/>
    <w:rsid w:val="004C6764"/>
    <w:rsid w:val="004D31CB"/>
    <w:rsid w:val="004E33EB"/>
    <w:rsid w:val="004F422B"/>
    <w:rsid w:val="004F663F"/>
    <w:rsid w:val="00523168"/>
    <w:rsid w:val="005369D1"/>
    <w:rsid w:val="005645E1"/>
    <w:rsid w:val="00585C4C"/>
    <w:rsid w:val="00585F94"/>
    <w:rsid w:val="00593F54"/>
    <w:rsid w:val="005A3B19"/>
    <w:rsid w:val="005B48A5"/>
    <w:rsid w:val="005B5E6F"/>
    <w:rsid w:val="005C6FB7"/>
    <w:rsid w:val="005D3289"/>
    <w:rsid w:val="005D5017"/>
    <w:rsid w:val="005E27B7"/>
    <w:rsid w:val="005F75ED"/>
    <w:rsid w:val="00607FE2"/>
    <w:rsid w:val="006134F8"/>
    <w:rsid w:val="00613954"/>
    <w:rsid w:val="00657C29"/>
    <w:rsid w:val="00684224"/>
    <w:rsid w:val="00692CA1"/>
    <w:rsid w:val="006B6C85"/>
    <w:rsid w:val="006C0BB2"/>
    <w:rsid w:val="006C27BD"/>
    <w:rsid w:val="006C7BEC"/>
    <w:rsid w:val="006D5FF4"/>
    <w:rsid w:val="006D6E58"/>
    <w:rsid w:val="006F2CCC"/>
    <w:rsid w:val="007020EA"/>
    <w:rsid w:val="00742490"/>
    <w:rsid w:val="00754EDD"/>
    <w:rsid w:val="00783010"/>
    <w:rsid w:val="007946E2"/>
    <w:rsid w:val="00796CEE"/>
    <w:rsid w:val="007A2B11"/>
    <w:rsid w:val="007B6386"/>
    <w:rsid w:val="007C0754"/>
    <w:rsid w:val="007C1006"/>
    <w:rsid w:val="007C1419"/>
    <w:rsid w:val="007C1B6B"/>
    <w:rsid w:val="007C5AC5"/>
    <w:rsid w:val="007E044E"/>
    <w:rsid w:val="00802203"/>
    <w:rsid w:val="00810ABF"/>
    <w:rsid w:val="00812BDD"/>
    <w:rsid w:val="00832CDF"/>
    <w:rsid w:val="00852865"/>
    <w:rsid w:val="0085583A"/>
    <w:rsid w:val="00855DBD"/>
    <w:rsid w:val="00884D6E"/>
    <w:rsid w:val="008B6CC8"/>
    <w:rsid w:val="008B760E"/>
    <w:rsid w:val="008C3112"/>
    <w:rsid w:val="00900408"/>
    <w:rsid w:val="00900E00"/>
    <w:rsid w:val="00917D62"/>
    <w:rsid w:val="0092192C"/>
    <w:rsid w:val="0092583C"/>
    <w:rsid w:val="009263B5"/>
    <w:rsid w:val="009405F7"/>
    <w:rsid w:val="00944729"/>
    <w:rsid w:val="0095058C"/>
    <w:rsid w:val="00951B82"/>
    <w:rsid w:val="00985A61"/>
    <w:rsid w:val="009A15AE"/>
    <w:rsid w:val="009C1E1D"/>
    <w:rsid w:val="009C6F15"/>
    <w:rsid w:val="009D7AAB"/>
    <w:rsid w:val="009F01E3"/>
    <w:rsid w:val="009F0CBA"/>
    <w:rsid w:val="009F19CB"/>
    <w:rsid w:val="00A10FB3"/>
    <w:rsid w:val="00A10FCB"/>
    <w:rsid w:val="00A11875"/>
    <w:rsid w:val="00A2501F"/>
    <w:rsid w:val="00A25AC9"/>
    <w:rsid w:val="00A26529"/>
    <w:rsid w:val="00A32AE7"/>
    <w:rsid w:val="00A47866"/>
    <w:rsid w:val="00A718C7"/>
    <w:rsid w:val="00A86442"/>
    <w:rsid w:val="00AC5BC9"/>
    <w:rsid w:val="00B1513B"/>
    <w:rsid w:val="00B2123D"/>
    <w:rsid w:val="00B25437"/>
    <w:rsid w:val="00B4358E"/>
    <w:rsid w:val="00B450E4"/>
    <w:rsid w:val="00B66770"/>
    <w:rsid w:val="00B71B97"/>
    <w:rsid w:val="00B75A1D"/>
    <w:rsid w:val="00B83FD4"/>
    <w:rsid w:val="00B916AA"/>
    <w:rsid w:val="00BA67DB"/>
    <w:rsid w:val="00BC08A9"/>
    <w:rsid w:val="00BD18A6"/>
    <w:rsid w:val="00BE5F78"/>
    <w:rsid w:val="00BF7E56"/>
    <w:rsid w:val="00C136DE"/>
    <w:rsid w:val="00C4760C"/>
    <w:rsid w:val="00C610A8"/>
    <w:rsid w:val="00C70B1B"/>
    <w:rsid w:val="00C73C9C"/>
    <w:rsid w:val="00C93961"/>
    <w:rsid w:val="00CB1218"/>
    <w:rsid w:val="00CE2263"/>
    <w:rsid w:val="00CE46BE"/>
    <w:rsid w:val="00CE7526"/>
    <w:rsid w:val="00D00ABC"/>
    <w:rsid w:val="00D067AA"/>
    <w:rsid w:val="00D116FA"/>
    <w:rsid w:val="00D344C7"/>
    <w:rsid w:val="00D36839"/>
    <w:rsid w:val="00D61615"/>
    <w:rsid w:val="00D66A17"/>
    <w:rsid w:val="00D66E6B"/>
    <w:rsid w:val="00D72FFC"/>
    <w:rsid w:val="00D915E0"/>
    <w:rsid w:val="00DA013A"/>
    <w:rsid w:val="00DB3ADD"/>
    <w:rsid w:val="00DB6272"/>
    <w:rsid w:val="00DF6775"/>
    <w:rsid w:val="00E01D61"/>
    <w:rsid w:val="00E124E4"/>
    <w:rsid w:val="00E36088"/>
    <w:rsid w:val="00E443E5"/>
    <w:rsid w:val="00E60585"/>
    <w:rsid w:val="00E62F84"/>
    <w:rsid w:val="00E70409"/>
    <w:rsid w:val="00E707F3"/>
    <w:rsid w:val="00E81E14"/>
    <w:rsid w:val="00E91A80"/>
    <w:rsid w:val="00EA19BD"/>
    <w:rsid w:val="00EA541C"/>
    <w:rsid w:val="00EB2E11"/>
    <w:rsid w:val="00EC1826"/>
    <w:rsid w:val="00EC1E31"/>
    <w:rsid w:val="00ED1E07"/>
    <w:rsid w:val="00EE7936"/>
    <w:rsid w:val="00F156D5"/>
    <w:rsid w:val="00F548D1"/>
    <w:rsid w:val="00F64438"/>
    <w:rsid w:val="00F64B52"/>
    <w:rsid w:val="00F6680C"/>
    <w:rsid w:val="00F82156"/>
    <w:rsid w:val="00F92358"/>
    <w:rsid w:val="00F97BD3"/>
    <w:rsid w:val="00FE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F9540"/>
  <w15:chartTrackingRefBased/>
  <w15:docId w15:val="{CD9AA80F-CEA2-4031-A1C5-24C23995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1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1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E1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E75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5B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23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llegesailing.org/documents/ICSA_Documentation/ICSA_Declaration_of_Adherence_v10.2020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Leary</dc:creator>
  <cp:keywords/>
  <dc:description/>
  <cp:lastModifiedBy>Brindley, Mitchell</cp:lastModifiedBy>
  <cp:revision>62</cp:revision>
  <cp:lastPrinted>2017-11-16T01:25:00Z</cp:lastPrinted>
  <dcterms:created xsi:type="dcterms:W3CDTF">2021-02-06T15:21:00Z</dcterms:created>
  <dcterms:modified xsi:type="dcterms:W3CDTF">2021-02-06T16:38:00Z</dcterms:modified>
</cp:coreProperties>
</file>